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D" w:rsidRDefault="00A2672D" w:rsidP="00373507">
      <w:pPr>
        <w:jc w:val="center"/>
        <w:rPr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0468318" wp14:editId="1C20066A">
            <wp:extent cx="1470660" cy="343535"/>
            <wp:effectExtent l="0" t="0" r="0" b="0"/>
            <wp:docPr id="1" name="Picture 1" descr="cid:Keytronic-Color_37f4933c-4c39-435a-9a0a-87d901711e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Keytronic-Color_37f4933c-4c39-435a-9a0a-87d901711e7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2D" w:rsidRPr="009D0CE2" w:rsidRDefault="00A2672D" w:rsidP="00373507">
      <w:pPr>
        <w:jc w:val="center"/>
        <w:rPr>
          <w:b/>
          <w:bCs/>
          <w:sz w:val="32"/>
          <w:lang w:val="en-US"/>
        </w:rPr>
      </w:pPr>
      <w:r w:rsidRPr="009D0CE2">
        <w:rPr>
          <w:b/>
          <w:bCs/>
          <w:sz w:val="32"/>
        </w:rPr>
        <w:t>JOB DESCRIPTION</w:t>
      </w:r>
    </w:p>
    <w:p w:rsidR="00A2672D" w:rsidRDefault="000B1281" w:rsidP="0037350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LOGISTIC</w:t>
      </w:r>
      <w:r w:rsidR="00A2672D" w:rsidRPr="00A007A4">
        <w:rPr>
          <w:b/>
          <w:bCs/>
          <w:sz w:val="44"/>
          <w:szCs w:val="44"/>
        </w:rPr>
        <w:t xml:space="preserve"> MANAGER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85"/>
        <w:gridCol w:w="4230"/>
      </w:tblGrid>
      <w:tr w:rsidR="00A2672D" w:rsidTr="000D4DE6">
        <w:tc>
          <w:tcPr>
            <w:tcW w:w="5485" w:type="dxa"/>
            <w:shd w:val="clear" w:color="auto" w:fill="F2F2F2" w:themeFill="background1" w:themeFillShade="F2"/>
          </w:tcPr>
          <w:p w:rsidR="00A2672D" w:rsidRDefault="00A2672D" w:rsidP="00373507">
            <w:pPr>
              <w:jc w:val="both"/>
              <w:rPr>
                <w:lang w:val="en-US"/>
              </w:rPr>
            </w:pPr>
            <w:r>
              <w:t xml:space="preserve">DEPARTMENT: </w:t>
            </w:r>
            <w:r w:rsidR="002D2200">
              <w:tab/>
            </w:r>
            <w:r w:rsidR="00AA085E">
              <w:rPr>
                <w:lang w:val="en-US"/>
              </w:rPr>
              <w:t>Logistic/Warehouse</w:t>
            </w:r>
          </w:p>
          <w:p w:rsidR="00A2672D" w:rsidRDefault="00A2672D" w:rsidP="00373507">
            <w:pPr>
              <w:jc w:val="both"/>
            </w:pPr>
            <w:r>
              <w:t xml:space="preserve">SUPERVISOR: </w:t>
            </w:r>
            <w:r w:rsidR="002D2200">
              <w:tab/>
            </w:r>
            <w:r w:rsidRPr="00A2672D">
              <w:t>Managing Director of Vietnam</w:t>
            </w:r>
          </w:p>
          <w:p w:rsidR="00A2672D" w:rsidRDefault="00A2672D" w:rsidP="00373507">
            <w:pPr>
              <w:jc w:val="both"/>
            </w:pPr>
            <w:r>
              <w:t xml:space="preserve">JOB CODE: </w:t>
            </w:r>
            <w:r w:rsidR="002D2200">
              <w:tab/>
            </w:r>
            <w:r>
              <w:t xml:space="preserve"> </w:t>
            </w:r>
          </w:p>
          <w:p w:rsidR="00A2672D" w:rsidRDefault="00A2672D" w:rsidP="00373507">
            <w:pPr>
              <w:jc w:val="both"/>
            </w:pPr>
            <w:r>
              <w:t xml:space="preserve">APPROVED BY: </w:t>
            </w:r>
            <w:r w:rsidR="002D2200">
              <w:tab/>
            </w:r>
            <w:r>
              <w:rPr>
                <w:lang w:val="en-US"/>
              </w:rPr>
              <w:t>Kenneth Teng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A2672D" w:rsidRDefault="00A2672D" w:rsidP="00AA085E">
            <w:pPr>
              <w:jc w:val="both"/>
            </w:pPr>
            <w:r>
              <w:t xml:space="preserve">DATE: </w:t>
            </w:r>
            <w:r w:rsidR="00AA085E">
              <w:rPr>
                <w:lang w:val="en-US"/>
              </w:rPr>
              <w:t>Jun 20, 2022</w:t>
            </w:r>
          </w:p>
        </w:tc>
      </w:tr>
    </w:tbl>
    <w:p w:rsidR="00A2672D" w:rsidRPr="00373507" w:rsidRDefault="00A2672D" w:rsidP="00373507">
      <w:pPr>
        <w:spacing w:before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A2672D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JOB SUMMARY:</w:t>
      </w:r>
    </w:p>
    <w:p w:rsidR="00A2672D" w:rsidRPr="00A2672D" w:rsidRDefault="00A2672D" w:rsidP="003735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2672D">
        <w:rPr>
          <w:rFonts w:ascii="Arial" w:eastAsia="Times New Roman" w:hAnsi="Arial" w:cs="Arial"/>
          <w:sz w:val="20"/>
          <w:szCs w:val="20"/>
          <w:lang w:val="en-US"/>
        </w:rPr>
        <w:t>Manage Inventory Management in the warehouse and supervision of the third-party logistics provider to ensure both import and export delivery on time compliance with comp</w:t>
      </w:r>
      <w:r w:rsidR="006816BE">
        <w:rPr>
          <w:rFonts w:ascii="Arial" w:eastAsia="Times New Roman" w:hAnsi="Arial" w:cs="Arial"/>
          <w:sz w:val="20"/>
          <w:szCs w:val="20"/>
          <w:lang w:val="en-US"/>
        </w:rPr>
        <w:t>any guidelines and regulations. Y</w:t>
      </w:r>
      <w:r w:rsidR="006816BE" w:rsidRPr="000B1281">
        <w:rPr>
          <w:rFonts w:ascii="Arial" w:eastAsia="Times New Roman" w:hAnsi="Arial" w:cs="Arial"/>
          <w:sz w:val="20"/>
          <w:szCs w:val="20"/>
          <w:lang w:val="en-US"/>
        </w:rPr>
        <w:t xml:space="preserve">ou’ll need to understand how international trade works, how to manage risk, and how to find the best solutions for </w:t>
      </w:r>
      <w:r w:rsidR="006816BE">
        <w:rPr>
          <w:rFonts w:ascii="Arial" w:eastAsia="Times New Roman" w:hAnsi="Arial" w:cs="Arial"/>
          <w:sz w:val="20"/>
          <w:szCs w:val="20"/>
          <w:lang w:val="en-US"/>
        </w:rPr>
        <w:t xml:space="preserve">each import/export task and expected </w:t>
      </w:r>
      <w:r w:rsidR="006816BE" w:rsidRPr="000B1281">
        <w:rPr>
          <w:rFonts w:ascii="Arial" w:eastAsia="Times New Roman" w:hAnsi="Arial" w:cs="Arial"/>
          <w:sz w:val="20"/>
          <w:szCs w:val="20"/>
          <w:lang w:val="en-US"/>
        </w:rPr>
        <w:t>to be able to navigate complex regulations and procedures.</w:t>
      </w:r>
      <w:r w:rsidR="006816B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A2672D">
        <w:rPr>
          <w:rFonts w:ascii="Arial" w:eastAsia="Times New Roman" w:hAnsi="Arial" w:cs="Arial"/>
          <w:sz w:val="20"/>
          <w:szCs w:val="20"/>
          <w:lang w:val="en-US"/>
        </w:rPr>
        <w:t>Adhere to all policies/procedures in compliance with Vietnam Customs rules and regulations.</w:t>
      </w:r>
    </w:p>
    <w:p w:rsidR="00A2672D" w:rsidRPr="00A2672D" w:rsidRDefault="00A2672D" w:rsidP="00373507">
      <w:pPr>
        <w:spacing w:before="24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 w:rsidRPr="00A2672D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ESSENTIAL FUNCTIONS</w:t>
      </w:r>
      <w:r w:rsidRPr="00A2672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A2672D">
        <w:rPr>
          <w:rFonts w:ascii="Arial" w:eastAsia="Times New Roman" w:hAnsi="Arial" w:cs="Arial"/>
          <w:bCs/>
          <w:i/>
          <w:sz w:val="20"/>
          <w:szCs w:val="20"/>
          <w:lang w:val="en-US"/>
        </w:rPr>
        <w:t>(Reasonable accommodations may be made to enable individuals with disabilities to perform the essential functions.)</w:t>
      </w:r>
    </w:p>
    <w:p w:rsidR="000B1281" w:rsidRPr="000B1281" w:rsidRDefault="000B1281" w:rsidP="000B12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B1281">
        <w:rPr>
          <w:rFonts w:ascii="Arial" w:eastAsia="Times New Roman" w:hAnsi="Arial" w:cs="Arial"/>
          <w:sz w:val="20"/>
          <w:szCs w:val="20"/>
          <w:lang w:val="en-US"/>
        </w:rPr>
        <w:t>Negot</w:t>
      </w:r>
      <w:r w:rsidR="006816BE">
        <w:rPr>
          <w:rFonts w:ascii="Arial" w:eastAsia="Times New Roman" w:hAnsi="Arial" w:cs="Arial"/>
          <w:sz w:val="20"/>
          <w:szCs w:val="20"/>
          <w:lang w:val="en-US"/>
        </w:rPr>
        <w:t xml:space="preserve">iating with authorities/ custom broker </w:t>
      </w:r>
      <w:r w:rsidRPr="000B1281">
        <w:rPr>
          <w:rFonts w:ascii="Arial" w:eastAsia="Times New Roman" w:hAnsi="Arial" w:cs="Arial"/>
          <w:sz w:val="20"/>
          <w:szCs w:val="20"/>
          <w:lang w:val="en-US"/>
        </w:rPr>
        <w:t>to resolve customs issues related to shipping delays and fines</w:t>
      </w:r>
    </w:p>
    <w:p w:rsidR="000B1281" w:rsidRPr="000B1281" w:rsidRDefault="000B1281" w:rsidP="000B12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B1281">
        <w:rPr>
          <w:rFonts w:ascii="Arial" w:eastAsia="Times New Roman" w:hAnsi="Arial" w:cs="Arial"/>
          <w:sz w:val="20"/>
          <w:szCs w:val="20"/>
          <w:lang w:val="en-US"/>
        </w:rPr>
        <w:t>Communicating with customers to ensure they understand the import</w:t>
      </w:r>
      <w:r w:rsidR="006816BE">
        <w:rPr>
          <w:rFonts w:ascii="Arial" w:eastAsia="Times New Roman" w:hAnsi="Arial" w:cs="Arial"/>
          <w:sz w:val="20"/>
          <w:szCs w:val="20"/>
          <w:lang w:val="en-US"/>
        </w:rPr>
        <w:t>/export</w:t>
      </w:r>
      <w:r w:rsidRPr="000B1281">
        <w:rPr>
          <w:rFonts w:ascii="Arial" w:eastAsia="Times New Roman" w:hAnsi="Arial" w:cs="Arial"/>
          <w:sz w:val="20"/>
          <w:szCs w:val="20"/>
          <w:lang w:val="en-US"/>
        </w:rPr>
        <w:t xml:space="preserve"> process and are aware of any government regulations or restrictions</w:t>
      </w:r>
    </w:p>
    <w:p w:rsidR="000B1281" w:rsidRPr="000B1281" w:rsidRDefault="000B1281" w:rsidP="000B12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B1281">
        <w:rPr>
          <w:rFonts w:ascii="Arial" w:eastAsia="Times New Roman" w:hAnsi="Arial" w:cs="Arial"/>
          <w:sz w:val="20"/>
          <w:szCs w:val="20"/>
          <w:lang w:val="en-US"/>
        </w:rPr>
        <w:t>Reviewing contracts to ensure they meet legal requirements, such as including all relevant information on tariffs, duties, taxes, and fees</w:t>
      </w:r>
    </w:p>
    <w:p w:rsidR="000B1281" w:rsidRDefault="000B1281" w:rsidP="000B12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B1281">
        <w:rPr>
          <w:rFonts w:ascii="Arial" w:eastAsia="Times New Roman" w:hAnsi="Arial" w:cs="Arial"/>
          <w:sz w:val="20"/>
          <w:szCs w:val="20"/>
          <w:lang w:val="en-US"/>
        </w:rPr>
        <w:t>Communicating with carrier companies to ensure that all shipping requirements are met, including documentation requirements such as bills of lading or packing lists</w:t>
      </w:r>
    </w:p>
    <w:p w:rsidR="006816BE" w:rsidRDefault="006816BE" w:rsidP="006816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Assist in s</w:t>
      </w:r>
      <w:r w:rsidRPr="006816BE">
        <w:rPr>
          <w:rFonts w:ascii="Arial" w:eastAsia="Times New Roman" w:hAnsi="Arial" w:cs="Arial"/>
          <w:sz w:val="20"/>
          <w:szCs w:val="20"/>
          <w:lang w:val="en-US"/>
        </w:rPr>
        <w:t>electing carriers and negotiating contracts and rates.</w:t>
      </w:r>
    </w:p>
    <w:p w:rsidR="00AA085E" w:rsidRPr="00373507" w:rsidRDefault="00AA085E" w:rsidP="00AA0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Manage the third-party logistics provider and custom broker.</w:t>
      </w:r>
    </w:p>
    <w:p w:rsidR="00AA085E" w:rsidRPr="006816BE" w:rsidRDefault="00AA085E" w:rsidP="00AA0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816BE">
        <w:rPr>
          <w:rFonts w:ascii="Arial" w:eastAsia="Times New Roman" w:hAnsi="Arial" w:cs="Arial"/>
          <w:sz w:val="20"/>
          <w:szCs w:val="20"/>
          <w:lang w:val="en-US"/>
        </w:rPr>
        <w:t>Planning and monitoring inbound and outgoing deliveries.</w:t>
      </w:r>
    </w:p>
    <w:p w:rsidR="00AA085E" w:rsidRDefault="00AA085E" w:rsidP="00AA0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816BE">
        <w:rPr>
          <w:rFonts w:ascii="Arial" w:eastAsia="Times New Roman" w:hAnsi="Arial" w:cs="Arial"/>
          <w:sz w:val="20"/>
          <w:szCs w:val="20"/>
          <w:lang w:val="en-US"/>
        </w:rPr>
        <w:t>Ensuring all operations adhere to laws, guidelines, and ISO requirements.</w:t>
      </w:r>
    </w:p>
    <w:p w:rsidR="00AA085E" w:rsidRDefault="00AA085E" w:rsidP="00AA0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A085E">
        <w:rPr>
          <w:rFonts w:ascii="Arial" w:eastAsia="Times New Roman" w:hAnsi="Arial" w:cs="Arial"/>
          <w:sz w:val="20"/>
          <w:szCs w:val="20"/>
          <w:lang w:val="en-US"/>
        </w:rPr>
        <w:t>Manage the receipt, storage, and distribution of warehouse goods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and inventory control</w:t>
      </w:r>
    </w:p>
    <w:p w:rsidR="006816BE" w:rsidRPr="006816BE" w:rsidRDefault="006816BE" w:rsidP="006816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816BE">
        <w:rPr>
          <w:rFonts w:ascii="Arial" w:eastAsia="Times New Roman" w:hAnsi="Arial" w:cs="Arial"/>
          <w:sz w:val="20"/>
          <w:szCs w:val="20"/>
          <w:lang w:val="en-US"/>
        </w:rPr>
        <w:t xml:space="preserve">Supervising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an organizing logistics, process shipments and </w:t>
      </w:r>
      <w:r w:rsidRPr="006816BE">
        <w:rPr>
          <w:rFonts w:ascii="Arial" w:eastAsia="Times New Roman" w:hAnsi="Arial" w:cs="Arial"/>
          <w:sz w:val="20"/>
          <w:szCs w:val="20"/>
          <w:lang w:val="en-US"/>
        </w:rPr>
        <w:t>warehouse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activities to support production materials delivery on time.</w:t>
      </w:r>
      <w:r w:rsidRPr="006816B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6816BE" w:rsidRDefault="006816BE" w:rsidP="006816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816BE">
        <w:rPr>
          <w:rFonts w:ascii="Arial" w:eastAsia="Times New Roman" w:hAnsi="Arial" w:cs="Arial"/>
          <w:sz w:val="20"/>
          <w:szCs w:val="20"/>
          <w:lang w:val="en-US"/>
        </w:rPr>
        <w:t>Evaluating budgets and expenditures.</w:t>
      </w:r>
    </w:p>
    <w:p w:rsidR="006816BE" w:rsidRPr="006816BE" w:rsidRDefault="006816BE" w:rsidP="006816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816BE">
        <w:rPr>
          <w:rFonts w:ascii="Arial" w:eastAsia="Times New Roman" w:hAnsi="Arial" w:cs="Arial"/>
          <w:sz w:val="20"/>
          <w:szCs w:val="20"/>
          <w:lang w:val="en-US"/>
        </w:rPr>
        <w:t>Perform metrics reporting and data analysis tasks to identify issues and opportunities for process improvements</w:t>
      </w:r>
    </w:p>
    <w:p w:rsidR="00AA085E" w:rsidRPr="00373507" w:rsidRDefault="00AA085E" w:rsidP="00AA0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Performing other tasks requi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red by immediate supervisor/ </w:t>
      </w:r>
      <w:r w:rsidRPr="00373507">
        <w:rPr>
          <w:rFonts w:ascii="Arial" w:eastAsia="Times New Roman" w:hAnsi="Arial" w:cs="Arial"/>
          <w:sz w:val="20"/>
          <w:szCs w:val="20"/>
          <w:lang w:val="en-US"/>
        </w:rPr>
        <w:t>General Director.</w:t>
      </w:r>
    </w:p>
    <w:p w:rsidR="00A2672D" w:rsidRPr="00373507" w:rsidRDefault="00A2672D" w:rsidP="00373507">
      <w:pPr>
        <w:spacing w:before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A2672D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OTHERS FUNCTION</w:t>
      </w:r>
    </w:p>
    <w:p w:rsidR="00373507" w:rsidRPr="00373507" w:rsidRDefault="00A2672D" w:rsidP="0037350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Attends meetings as needed to support organization activity.</w:t>
      </w:r>
    </w:p>
    <w:p w:rsidR="00373507" w:rsidRPr="00373507" w:rsidRDefault="00A2672D" w:rsidP="0037350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Interfaces with customers as required.</w:t>
      </w:r>
    </w:p>
    <w:p w:rsidR="00A2672D" w:rsidRPr="00373507" w:rsidRDefault="00A2672D" w:rsidP="0037350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Performs other duties, as assigned, to achieve corporate and departmental objectives.</w:t>
      </w:r>
    </w:p>
    <w:p w:rsidR="00A2672D" w:rsidRPr="00373507" w:rsidRDefault="00A2672D" w:rsidP="00373507">
      <w:pPr>
        <w:spacing w:before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A2672D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MINIMUM QUALIFICATIONS</w:t>
      </w:r>
    </w:p>
    <w:p w:rsidR="00373507" w:rsidRPr="00373507" w:rsidRDefault="00373507" w:rsidP="0037350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Bachelor’s</w:t>
      </w:r>
      <w:r w:rsidR="00A2672D" w:rsidRPr="00373507">
        <w:rPr>
          <w:rFonts w:ascii="Arial" w:eastAsia="Times New Roman" w:hAnsi="Arial" w:cs="Arial"/>
          <w:sz w:val="20"/>
          <w:szCs w:val="20"/>
          <w:lang w:val="en-US"/>
        </w:rPr>
        <w:t xml:space="preserve"> Degree or equivalent. </w:t>
      </w:r>
    </w:p>
    <w:p w:rsidR="00AA085E" w:rsidRDefault="00A2672D" w:rsidP="008B756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A085E">
        <w:rPr>
          <w:rFonts w:ascii="Arial" w:eastAsia="Times New Roman" w:hAnsi="Arial" w:cs="Arial"/>
          <w:sz w:val="20"/>
          <w:szCs w:val="20"/>
          <w:lang w:val="en-US"/>
        </w:rPr>
        <w:t xml:space="preserve">Minimum 7 years of </w:t>
      </w:r>
      <w:r w:rsidR="00AA085E" w:rsidRPr="00AA085E">
        <w:rPr>
          <w:rFonts w:ascii="Arial" w:eastAsia="Times New Roman" w:hAnsi="Arial" w:cs="Arial"/>
          <w:sz w:val="20"/>
          <w:szCs w:val="20"/>
          <w:lang w:val="en-US"/>
        </w:rPr>
        <w:t xml:space="preserve">Import/Export </w:t>
      </w:r>
      <w:r w:rsidRPr="00AA085E">
        <w:rPr>
          <w:rFonts w:ascii="Arial" w:eastAsia="Times New Roman" w:hAnsi="Arial" w:cs="Arial"/>
          <w:sz w:val="20"/>
          <w:szCs w:val="20"/>
          <w:lang w:val="en-US"/>
        </w:rPr>
        <w:t>Manager</w:t>
      </w:r>
      <w:r w:rsidR="00AA085E" w:rsidRPr="00AA085E">
        <w:rPr>
          <w:rFonts w:ascii="Arial" w:eastAsia="Times New Roman" w:hAnsi="Arial" w:cs="Arial"/>
          <w:sz w:val="20"/>
          <w:szCs w:val="20"/>
          <w:lang w:val="en-US"/>
        </w:rPr>
        <w:t xml:space="preserve"> and managing Logiistic activities in a manufacturing environment. </w:t>
      </w:r>
    </w:p>
    <w:p w:rsidR="00CA6520" w:rsidRDefault="00AA085E" w:rsidP="00EE6B1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A6520">
        <w:rPr>
          <w:rFonts w:ascii="Arial" w:eastAsia="Times New Roman" w:hAnsi="Arial" w:cs="Arial"/>
          <w:sz w:val="20"/>
          <w:szCs w:val="20"/>
          <w:lang w:val="en-US"/>
        </w:rPr>
        <w:t>Good</w:t>
      </w:r>
      <w:r w:rsidR="00A2672D" w:rsidRPr="00CA6520">
        <w:rPr>
          <w:rFonts w:ascii="Arial" w:eastAsia="Times New Roman" w:hAnsi="Arial" w:cs="Arial"/>
          <w:sz w:val="20"/>
          <w:szCs w:val="20"/>
          <w:lang w:val="en-US"/>
        </w:rPr>
        <w:t xml:space="preserve"> skills in Microsoft Office including Excel, PowerPoint, Word </w:t>
      </w:r>
    </w:p>
    <w:p w:rsidR="00373507" w:rsidRPr="00CA6520" w:rsidRDefault="00A2672D" w:rsidP="00EE6B1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A6520">
        <w:rPr>
          <w:rFonts w:ascii="Arial" w:eastAsia="Times New Roman" w:hAnsi="Arial" w:cs="Arial"/>
          <w:sz w:val="20"/>
          <w:szCs w:val="20"/>
          <w:lang w:val="en-US"/>
        </w:rPr>
        <w:t>Must possess leadership, motivational and logical thinking skills.  Also must be able effectively communicate through oral and written English. Problem solving skills and creative thinking are required.</w:t>
      </w:r>
    </w:p>
    <w:p w:rsidR="00A2672D" w:rsidRPr="00373507" w:rsidRDefault="00A2672D" w:rsidP="0037350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73507">
        <w:rPr>
          <w:rFonts w:ascii="Arial" w:eastAsia="Times New Roman" w:hAnsi="Arial" w:cs="Arial"/>
          <w:sz w:val="20"/>
          <w:szCs w:val="20"/>
          <w:lang w:val="en-US"/>
        </w:rPr>
        <w:t>Must be a strong team player to support team goals and objectives</w:t>
      </w:r>
    </w:p>
    <w:p w:rsidR="00373507" w:rsidRDefault="00373507" w:rsidP="00373507">
      <w:pPr>
        <w:jc w:val="both"/>
      </w:pPr>
    </w:p>
    <w:sectPr w:rsidR="00373507" w:rsidSect="00017086">
      <w:pgSz w:w="11906" w:h="16838" w:code="9"/>
      <w:pgMar w:top="810" w:right="1016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5D"/>
    <w:multiLevelType w:val="hybridMultilevel"/>
    <w:tmpl w:val="0C70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6CA5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A8F"/>
    <w:multiLevelType w:val="hybridMultilevel"/>
    <w:tmpl w:val="0F884F26"/>
    <w:lvl w:ilvl="0" w:tplc="A27290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0089"/>
    <w:multiLevelType w:val="hybridMultilevel"/>
    <w:tmpl w:val="66146380"/>
    <w:lvl w:ilvl="0" w:tplc="A27290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134BF"/>
    <w:multiLevelType w:val="hybridMultilevel"/>
    <w:tmpl w:val="7FBA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55C6"/>
    <w:multiLevelType w:val="hybridMultilevel"/>
    <w:tmpl w:val="A36AC476"/>
    <w:lvl w:ilvl="0" w:tplc="A27290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D"/>
    <w:rsid w:val="00017086"/>
    <w:rsid w:val="00044E17"/>
    <w:rsid w:val="000B1281"/>
    <w:rsid w:val="002D2200"/>
    <w:rsid w:val="00373507"/>
    <w:rsid w:val="005D4398"/>
    <w:rsid w:val="006816BE"/>
    <w:rsid w:val="00A2672D"/>
    <w:rsid w:val="00AA085E"/>
    <w:rsid w:val="00BF5666"/>
    <w:rsid w:val="00CA6520"/>
    <w:rsid w:val="00E21EED"/>
    <w:rsid w:val="00E34640"/>
    <w:rsid w:val="00E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86"/>
    <w:rPr>
      <w:rFonts w:ascii="Segoe UI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86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Keytronic-Color_37f4933c-4c39-435a-9a0a-87d901711e7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Huynh, Ann</dc:creator>
  <cp:lastModifiedBy>Admin</cp:lastModifiedBy>
  <cp:revision>2</cp:revision>
  <cp:lastPrinted>2020-08-25T08:51:00Z</cp:lastPrinted>
  <dcterms:created xsi:type="dcterms:W3CDTF">2022-06-29T02:34:00Z</dcterms:created>
  <dcterms:modified xsi:type="dcterms:W3CDTF">2022-06-29T02:34:00Z</dcterms:modified>
</cp:coreProperties>
</file>